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634AE" w14:textId="6E1488AD" w:rsidR="006B0716" w:rsidRPr="00DB1C6C" w:rsidRDefault="006B0716" w:rsidP="00466C47">
      <w:pPr>
        <w:pBdr>
          <w:top w:val="single" w:sz="4" w:space="1" w:color="auto"/>
          <w:left w:val="single" w:sz="4" w:space="4" w:color="auto"/>
          <w:bottom w:val="single" w:sz="4" w:space="1" w:color="auto"/>
          <w:right w:val="single" w:sz="4" w:space="4" w:color="auto"/>
        </w:pBdr>
        <w:jc w:val="center"/>
        <w:rPr>
          <w:rFonts w:ascii="Gill Sans" w:hAnsi="Gill Sans"/>
          <w:b/>
        </w:rPr>
      </w:pPr>
      <w:r w:rsidRPr="00466C47">
        <w:rPr>
          <w:rFonts w:ascii="Gill Sans" w:hAnsi="Gill Sans"/>
          <w:b/>
          <w:color w:val="943634" w:themeColor="accent2" w:themeShade="BF"/>
        </w:rPr>
        <w:t xml:space="preserve">FICHE </w:t>
      </w:r>
      <w:r w:rsidR="00064E2C" w:rsidRPr="00466C47">
        <w:rPr>
          <w:rFonts w:ascii="Gill Sans" w:hAnsi="Gill Sans"/>
          <w:b/>
          <w:color w:val="943634" w:themeColor="accent2" w:themeShade="BF"/>
        </w:rPr>
        <w:t>7</w:t>
      </w:r>
      <w:r w:rsidRPr="00466C47">
        <w:rPr>
          <w:rFonts w:ascii="Gill Sans" w:hAnsi="Gill Sans"/>
          <w:b/>
          <w:color w:val="943634" w:themeColor="accent2" w:themeShade="BF"/>
        </w:rPr>
        <w:t> </w:t>
      </w:r>
      <w:r w:rsidRPr="00DB1C6C">
        <w:rPr>
          <w:rFonts w:ascii="Gill Sans" w:hAnsi="Gill Sans"/>
          <w:b/>
        </w:rPr>
        <w:t>: L’EXPERIENCE PROFESSIONNELLE ET LE STAGE DANS LE DOMAINE DE LA PSYCHOLOGIE</w:t>
      </w:r>
    </w:p>
    <w:p w14:paraId="561FC7AF" w14:textId="77777777" w:rsidR="006B0716" w:rsidRPr="00DB1C6C" w:rsidRDefault="006B0716" w:rsidP="00466C47">
      <w:pPr>
        <w:jc w:val="both"/>
        <w:rPr>
          <w:rFonts w:ascii="Gill Sans" w:hAnsi="Gill Sans"/>
        </w:rPr>
      </w:pPr>
    </w:p>
    <w:p w14:paraId="1C3C6190" w14:textId="77777777" w:rsidR="006B0716" w:rsidRPr="00DB1C6C" w:rsidRDefault="006B0716" w:rsidP="00466C47">
      <w:pPr>
        <w:jc w:val="both"/>
        <w:rPr>
          <w:rFonts w:ascii="Gill Sans" w:hAnsi="Gill Sans"/>
        </w:rPr>
      </w:pPr>
      <w:r w:rsidRPr="00DB1C6C">
        <w:rPr>
          <w:rFonts w:ascii="Gill Sans" w:hAnsi="Gill Sans"/>
        </w:rPr>
        <w:t xml:space="preserve">La délivrance des diplômes du Cnam est soumise à des exigences d’expérience professionnelle dans la spécialité du diplôme. </w:t>
      </w:r>
    </w:p>
    <w:p w14:paraId="537794BF" w14:textId="77777777" w:rsidR="006B0716" w:rsidRPr="00DB1C6C" w:rsidRDefault="006B0716" w:rsidP="00466C47">
      <w:pPr>
        <w:jc w:val="both"/>
        <w:rPr>
          <w:rFonts w:ascii="Gill Sans" w:hAnsi="Gill Sans"/>
        </w:rPr>
      </w:pPr>
    </w:p>
    <w:p w14:paraId="2D924F82" w14:textId="043D9EFA" w:rsidR="006B0716" w:rsidRPr="00DB1C6C" w:rsidRDefault="006B0716" w:rsidP="00466C47">
      <w:pPr>
        <w:pBdr>
          <w:top w:val="single" w:sz="4" w:space="1" w:color="auto"/>
          <w:left w:val="single" w:sz="4" w:space="4" w:color="auto"/>
          <w:bottom w:val="single" w:sz="4" w:space="1" w:color="auto"/>
          <w:right w:val="single" w:sz="4" w:space="4" w:color="auto"/>
        </w:pBdr>
        <w:jc w:val="both"/>
        <w:rPr>
          <w:rFonts w:ascii="Gill Sans" w:hAnsi="Gill Sans"/>
          <w:b/>
        </w:rPr>
      </w:pPr>
      <w:r w:rsidRPr="00DB1C6C">
        <w:rPr>
          <w:rFonts w:ascii="Gill Sans" w:hAnsi="Gill Sans"/>
          <w:b/>
        </w:rPr>
        <w:t>Une expérience professionnelle dans le domaine de la psychologie du travail est obligatoire. Cette expérience doit être validée avant l’e</w:t>
      </w:r>
      <w:r w:rsidR="00723CF8" w:rsidRPr="00DB1C6C">
        <w:rPr>
          <w:rFonts w:ascii="Gill Sans" w:hAnsi="Gill Sans"/>
          <w:b/>
        </w:rPr>
        <w:t>ntrée en PST 219.</w:t>
      </w:r>
      <w:r w:rsidRPr="00DB1C6C">
        <w:rPr>
          <w:rFonts w:ascii="Gill Sans" w:hAnsi="Gill Sans"/>
          <w:b/>
        </w:rPr>
        <w:t xml:space="preserve"> </w:t>
      </w:r>
    </w:p>
    <w:p w14:paraId="7AE87EFE" w14:textId="77777777" w:rsidR="00DB1C6C" w:rsidRPr="00DB1C6C" w:rsidRDefault="00DB1C6C" w:rsidP="00466C47">
      <w:pPr>
        <w:jc w:val="both"/>
        <w:rPr>
          <w:rFonts w:ascii="Gill Sans" w:hAnsi="Gill Sans"/>
        </w:rPr>
      </w:pPr>
    </w:p>
    <w:p w14:paraId="003D5EBD" w14:textId="38A6B6B1" w:rsidR="002D33B0" w:rsidRPr="00DB1C6C" w:rsidRDefault="006B0716" w:rsidP="00466C47">
      <w:pPr>
        <w:jc w:val="both"/>
        <w:rPr>
          <w:rFonts w:ascii="Gill Sans" w:hAnsi="Gill Sans"/>
          <w:i/>
          <w:iCs/>
        </w:rPr>
      </w:pPr>
      <w:r w:rsidRPr="00DB1C6C">
        <w:rPr>
          <w:rFonts w:ascii="Gill Sans" w:hAnsi="Gill Sans"/>
        </w:rPr>
        <w:t xml:space="preserve">Il n’est pas possible d’exercer comme psychologue du travail avant l’obtention du titre. Le domaine de la psychologie du travail consiste à l’exercice d’une activité tournée vers </w:t>
      </w:r>
      <w:r w:rsidRPr="00DB1C6C">
        <w:rPr>
          <w:rFonts w:ascii="Gill Sans" w:hAnsi="Gill Sans"/>
          <w:b/>
          <w:bCs/>
        </w:rPr>
        <w:t>le développement des personnes et des situations de travail </w:t>
      </w:r>
      <w:r w:rsidR="002E603C">
        <w:rPr>
          <w:rFonts w:ascii="Gill Sans" w:hAnsi="Gill Sans"/>
          <w:b/>
          <w:bCs/>
        </w:rPr>
        <w:t>.</w:t>
      </w:r>
    </w:p>
    <w:p w14:paraId="52C7375A" w14:textId="77777777" w:rsidR="00DB1C6C" w:rsidRPr="00DB1C6C" w:rsidRDefault="00DB1C6C" w:rsidP="00466C47">
      <w:pPr>
        <w:jc w:val="both"/>
        <w:rPr>
          <w:rFonts w:ascii="Gill Sans" w:hAnsi="Gill Sans"/>
        </w:rPr>
      </w:pPr>
    </w:p>
    <w:p w14:paraId="30E7E716" w14:textId="77777777" w:rsidR="006B0716" w:rsidRPr="00DB1C6C" w:rsidRDefault="006B0716" w:rsidP="00466C47">
      <w:pPr>
        <w:jc w:val="both"/>
        <w:rPr>
          <w:rFonts w:ascii="Gill Sans" w:hAnsi="Gill Sans"/>
          <w:b/>
        </w:rPr>
      </w:pPr>
      <w:r w:rsidRPr="00DB1C6C">
        <w:rPr>
          <w:rFonts w:ascii="Gill Sans" w:hAnsi="Gill Sans"/>
          <w:b/>
        </w:rPr>
        <w:t>Conditions d’expérience</w:t>
      </w:r>
    </w:p>
    <w:p w14:paraId="49EB2FC4" w14:textId="77777777" w:rsidR="006B0716" w:rsidRPr="00DB1C6C" w:rsidRDefault="006B0716" w:rsidP="00466C47">
      <w:pPr>
        <w:jc w:val="both"/>
        <w:rPr>
          <w:rFonts w:ascii="Gill Sans" w:hAnsi="Gill Sans"/>
        </w:rPr>
      </w:pPr>
      <w:r w:rsidRPr="00DB1C6C">
        <w:rPr>
          <w:rFonts w:ascii="Gill Sans" w:hAnsi="Gill Sans"/>
        </w:rPr>
        <w:t>Il faut justifier :</w:t>
      </w:r>
    </w:p>
    <w:p w14:paraId="7B9D6380" w14:textId="7630E20E" w:rsidR="006B0716" w:rsidRPr="00466C47" w:rsidRDefault="006B0716" w:rsidP="00466C47">
      <w:pPr>
        <w:pStyle w:val="Paragraphedeliste"/>
        <w:numPr>
          <w:ilvl w:val="0"/>
          <w:numId w:val="5"/>
        </w:numPr>
        <w:jc w:val="both"/>
        <w:rPr>
          <w:rFonts w:ascii="Gill Sans" w:hAnsi="Gill Sans"/>
        </w:rPr>
      </w:pPr>
      <w:r w:rsidRPr="00466C47">
        <w:rPr>
          <w:rFonts w:ascii="Gill Sans" w:hAnsi="Gill Sans"/>
        </w:rPr>
        <w:t>soit de 2 ans d’expérience dans le domaine (</w:t>
      </w:r>
      <w:r w:rsidR="002E603C">
        <w:rPr>
          <w:rFonts w:ascii="Gill Sans" w:hAnsi="Gill Sans"/>
        </w:rPr>
        <w:t xml:space="preserve">*) </w:t>
      </w:r>
    </w:p>
    <w:p w14:paraId="39E76945" w14:textId="21ECD672" w:rsidR="00DB1C6C" w:rsidRDefault="006B0716" w:rsidP="002E603C">
      <w:pPr>
        <w:pStyle w:val="Paragraphedeliste"/>
        <w:numPr>
          <w:ilvl w:val="0"/>
          <w:numId w:val="5"/>
        </w:numPr>
        <w:jc w:val="both"/>
        <w:rPr>
          <w:rFonts w:ascii="Gill Sans" w:hAnsi="Gill Sans"/>
        </w:rPr>
      </w:pPr>
      <w:r w:rsidRPr="002E603C">
        <w:rPr>
          <w:rFonts w:ascii="Gill Sans" w:hAnsi="Gill Sans"/>
        </w:rPr>
        <w:t>soit de 3 ans en dehors du domaine</w:t>
      </w:r>
      <w:r w:rsidR="002E603C" w:rsidRPr="002E603C">
        <w:rPr>
          <w:rFonts w:ascii="Gill Sans" w:hAnsi="Gill Sans"/>
        </w:rPr>
        <w:t xml:space="preserve">, mais avec un stage d’une durée minimum </w:t>
      </w:r>
      <w:r w:rsidR="002E603C" w:rsidRPr="002E603C">
        <w:rPr>
          <w:rFonts w:ascii="Gill Sans" w:hAnsi="Gill Sans"/>
          <w:u w:val="single"/>
        </w:rPr>
        <w:t>de 100H dans le domaine</w:t>
      </w:r>
      <w:r w:rsidR="002E603C">
        <w:rPr>
          <w:rFonts w:ascii="Gill Sans" w:hAnsi="Gill Sans"/>
          <w:u w:val="single"/>
        </w:rPr>
        <w:tab/>
        <w:t>.</w:t>
      </w:r>
      <w:r w:rsidR="002E603C" w:rsidRPr="002E603C">
        <w:rPr>
          <w:rFonts w:ascii="Gill Sans" w:hAnsi="Gill Sans"/>
        </w:rPr>
        <w:br/>
        <w:t>La durée du stage pouvant être ajustée (à la hausse) selon l’expérience préalable de l’élève</w:t>
      </w:r>
      <w:r w:rsidR="002E603C">
        <w:rPr>
          <w:rFonts w:ascii="Gill Sans" w:hAnsi="Gill Sans"/>
        </w:rPr>
        <w:t xml:space="preserve">, après évaluation par le responsable de la </w:t>
      </w:r>
      <w:proofErr w:type="spellStart"/>
      <w:r w:rsidR="002E603C">
        <w:rPr>
          <w:rFonts w:ascii="Gill Sans" w:hAnsi="Gill Sans"/>
        </w:rPr>
        <w:t>filièr</w:t>
      </w:r>
      <w:proofErr w:type="spellEnd"/>
      <w:r w:rsidR="002E603C">
        <w:rPr>
          <w:rFonts w:ascii="Gill Sans" w:hAnsi="Gill Sans"/>
        </w:rPr>
        <w:t xml:space="preserve"> </w:t>
      </w:r>
      <w:r w:rsidR="002E603C" w:rsidRPr="002E603C">
        <w:rPr>
          <w:rFonts w:ascii="Gill Sans" w:hAnsi="Gill Sans"/>
        </w:rPr>
        <w:t xml:space="preserve"> (**)</w:t>
      </w:r>
    </w:p>
    <w:p w14:paraId="2AB6FB66" w14:textId="77777777" w:rsidR="002E603C" w:rsidRDefault="002E603C" w:rsidP="002E603C">
      <w:pPr>
        <w:jc w:val="both"/>
        <w:rPr>
          <w:rFonts w:ascii="Gill Sans" w:hAnsi="Gill Sans"/>
        </w:rPr>
      </w:pPr>
    </w:p>
    <w:p w14:paraId="4A7E0551" w14:textId="77777777" w:rsidR="002E603C" w:rsidRPr="002E603C" w:rsidRDefault="002E603C" w:rsidP="002E603C">
      <w:pPr>
        <w:jc w:val="both"/>
        <w:rPr>
          <w:rFonts w:ascii="Gill Sans" w:hAnsi="Gill Sans"/>
          <w:i/>
          <w:iCs/>
          <w:sz w:val="20"/>
          <w:szCs w:val="20"/>
        </w:rPr>
      </w:pPr>
      <w:r w:rsidRPr="002E603C">
        <w:rPr>
          <w:rFonts w:ascii="Gill Sans" w:hAnsi="Gill Sans" w:hint="cs"/>
          <w:sz w:val="20"/>
          <w:szCs w:val="20"/>
        </w:rPr>
        <w:t xml:space="preserve">(*) L’expérience dans le champ de la psychologie du travail consiste à l’exercice d’une activité tournée vers </w:t>
      </w:r>
      <w:r w:rsidRPr="002E603C">
        <w:rPr>
          <w:rFonts w:ascii="Gill Sans" w:hAnsi="Gill Sans" w:hint="cs"/>
          <w:b/>
          <w:bCs/>
          <w:sz w:val="20"/>
          <w:szCs w:val="20"/>
        </w:rPr>
        <w:t>le développement des personnes et des situations de travail </w:t>
      </w:r>
      <w:r w:rsidRPr="002E603C">
        <w:rPr>
          <w:rFonts w:ascii="Gill Sans" w:hAnsi="Gill Sans"/>
          <w:b/>
          <w:bCs/>
          <w:sz w:val="20"/>
          <w:szCs w:val="20"/>
        </w:rPr>
        <w:sym w:font="Wingdings" w:char="F0E8"/>
      </w:r>
      <w:r w:rsidRPr="002E603C">
        <w:rPr>
          <w:rFonts w:ascii="Gill Sans" w:hAnsi="Gill Sans" w:hint="cs"/>
          <w:b/>
          <w:bCs/>
          <w:sz w:val="20"/>
          <w:szCs w:val="20"/>
        </w:rPr>
        <w:t xml:space="preserve"> </w:t>
      </w:r>
      <w:r w:rsidRPr="002E603C">
        <w:rPr>
          <w:rFonts w:ascii="Gill Sans" w:hAnsi="Gill Sans" w:hint="cs"/>
          <w:i/>
          <w:iCs/>
          <w:sz w:val="20"/>
          <w:szCs w:val="20"/>
        </w:rPr>
        <w:t xml:space="preserve">santé, enseignement/ formation, accompagnement et soutien professionnel et social, représentation du personnel, transformations </w:t>
      </w:r>
      <w:proofErr w:type="spellStart"/>
      <w:r w:rsidRPr="002E603C">
        <w:rPr>
          <w:rFonts w:ascii="Gill Sans" w:hAnsi="Gill Sans" w:hint="cs"/>
          <w:i/>
          <w:iCs/>
          <w:sz w:val="20"/>
          <w:szCs w:val="20"/>
        </w:rPr>
        <w:t>socio-techniques</w:t>
      </w:r>
      <w:proofErr w:type="spellEnd"/>
      <w:r w:rsidRPr="002E603C">
        <w:rPr>
          <w:rFonts w:ascii="Gill Sans" w:hAnsi="Gill Sans" w:hint="cs"/>
          <w:i/>
          <w:iCs/>
          <w:sz w:val="20"/>
          <w:szCs w:val="20"/>
        </w:rPr>
        <w:t xml:space="preserve"> des activités, activités syndicales, activités hors travail (monde associatif…) ...</w:t>
      </w:r>
    </w:p>
    <w:p w14:paraId="14CAD2A3" w14:textId="77777777" w:rsidR="002E603C" w:rsidRPr="002E603C" w:rsidRDefault="002E603C" w:rsidP="002E603C">
      <w:pPr>
        <w:jc w:val="both"/>
        <w:rPr>
          <w:rFonts w:ascii="Gill Sans" w:hAnsi="Gill Sans"/>
          <w:sz w:val="20"/>
          <w:szCs w:val="20"/>
        </w:rPr>
      </w:pPr>
    </w:p>
    <w:p w14:paraId="5F9EE438" w14:textId="43FF6D8A" w:rsidR="002E603C" w:rsidRPr="002E603C" w:rsidRDefault="002E603C" w:rsidP="002E603C">
      <w:pPr>
        <w:jc w:val="both"/>
        <w:rPr>
          <w:rFonts w:ascii="Gill Sans" w:hAnsi="Gill Sans"/>
          <w:sz w:val="20"/>
          <w:szCs w:val="20"/>
        </w:rPr>
      </w:pPr>
      <w:r w:rsidRPr="002E603C">
        <w:rPr>
          <w:rFonts w:ascii="Gill Sans" w:hAnsi="Gill Sans" w:hint="cs"/>
          <w:sz w:val="20"/>
          <w:szCs w:val="20"/>
        </w:rPr>
        <w:t xml:space="preserve">(**) </w:t>
      </w:r>
      <w:r w:rsidRPr="002E603C">
        <w:rPr>
          <w:rFonts w:ascii="Gill Sans" w:hAnsi="Gill Sans"/>
          <w:sz w:val="20"/>
          <w:szCs w:val="20"/>
        </w:rPr>
        <w:t>Le stage peut se dérouler dans un contexte professionnel, institutionnel ou associatif où l’élève est confronté à une activité qui relève du champ de la psychologie du travail (Cf Supra)</w:t>
      </w:r>
      <w:r w:rsidRPr="002E603C">
        <w:rPr>
          <w:rFonts w:ascii="Gill Sans" w:hAnsi="Gill Sans"/>
          <w:sz w:val="20"/>
          <w:szCs w:val="20"/>
        </w:rPr>
        <w:tab/>
      </w:r>
      <w:r w:rsidRPr="002E603C">
        <w:rPr>
          <w:rFonts w:ascii="Gill Sans" w:hAnsi="Gill Sans"/>
          <w:sz w:val="20"/>
          <w:szCs w:val="20"/>
        </w:rPr>
        <w:br/>
      </w:r>
      <w:r w:rsidRPr="002E603C">
        <w:rPr>
          <w:rFonts w:ascii="Gill Sans" w:hAnsi="Gill Sans"/>
          <w:b/>
          <w:bCs/>
          <w:sz w:val="20"/>
          <w:szCs w:val="20"/>
        </w:rPr>
        <w:t xml:space="preserve">L’organisation du stage </w:t>
      </w:r>
      <w:r w:rsidRPr="002E603C">
        <w:rPr>
          <w:rFonts w:ascii="Gill Sans" w:hAnsi="Gill Sans"/>
          <w:sz w:val="20"/>
          <w:szCs w:val="20"/>
        </w:rPr>
        <w:t>(temps de présence dans la structure, répartition du temps…) est à la discrétion de l’élève, avec une présence régulière, sans pour autant être continue au sein de l'organisation. Pour autant, l’immersion et l’expérience sur le terrain doivent être suffisantes pour permettre l’élaboration « du rapport d’expérience »</w:t>
      </w:r>
    </w:p>
    <w:p w14:paraId="48685D76" w14:textId="77777777" w:rsidR="002E603C" w:rsidRPr="002E603C" w:rsidRDefault="002E603C" w:rsidP="002E603C">
      <w:pPr>
        <w:jc w:val="both"/>
        <w:rPr>
          <w:rFonts w:ascii="Gill Sans" w:hAnsi="Gill Sans"/>
        </w:rPr>
      </w:pPr>
    </w:p>
    <w:p w14:paraId="509ED1F4" w14:textId="77777777" w:rsidR="002E603C" w:rsidRPr="00DB1C6C" w:rsidRDefault="002E603C" w:rsidP="002E603C">
      <w:pPr>
        <w:pStyle w:val="Paragraphedeliste"/>
        <w:jc w:val="both"/>
        <w:rPr>
          <w:rFonts w:ascii="Gill Sans" w:hAnsi="Gill Sans"/>
        </w:rPr>
      </w:pPr>
    </w:p>
    <w:p w14:paraId="0573EE47" w14:textId="77777777" w:rsidR="006B0716" w:rsidRPr="00DB1C6C" w:rsidRDefault="006B0716" w:rsidP="00466C47">
      <w:pPr>
        <w:jc w:val="both"/>
        <w:rPr>
          <w:rFonts w:ascii="Gill Sans" w:hAnsi="Gill Sans"/>
          <w:b/>
        </w:rPr>
      </w:pPr>
      <w:r w:rsidRPr="00DB1C6C">
        <w:rPr>
          <w:rFonts w:ascii="Gill Sans" w:hAnsi="Gill Sans"/>
          <w:b/>
        </w:rPr>
        <w:t>Un rapport d’e</w:t>
      </w:r>
      <w:r w:rsidR="002D33B0" w:rsidRPr="00DB1C6C">
        <w:rPr>
          <w:rFonts w:ascii="Gill Sans" w:hAnsi="Gill Sans"/>
          <w:b/>
        </w:rPr>
        <w:t>xpérience doit être rédigé </w:t>
      </w:r>
    </w:p>
    <w:p w14:paraId="5BFAED6F" w14:textId="77777777" w:rsidR="006B0716" w:rsidRPr="00DB1C6C" w:rsidRDefault="006B0716" w:rsidP="00466C47">
      <w:pPr>
        <w:jc w:val="both"/>
        <w:rPr>
          <w:rFonts w:ascii="Gill Sans" w:hAnsi="Gill Sans"/>
        </w:rPr>
      </w:pPr>
      <w:r w:rsidRPr="00DB1C6C">
        <w:rPr>
          <w:rFonts w:ascii="Gill Sans" w:hAnsi="Gill Sans"/>
        </w:rPr>
        <w:t>Les élèves doivent pouvoir rendre compte dans un rapport d’activité de 10 pages maximum de leur expérience professionnelle dans le domaine.</w:t>
      </w:r>
    </w:p>
    <w:p w14:paraId="447399E2" w14:textId="77777777" w:rsidR="006B0716" w:rsidRPr="00DB1C6C" w:rsidRDefault="006B0716" w:rsidP="00466C47">
      <w:pPr>
        <w:jc w:val="both"/>
        <w:rPr>
          <w:rFonts w:ascii="Gill Sans" w:hAnsi="Gill Sans"/>
        </w:rPr>
      </w:pPr>
    </w:p>
    <w:p w14:paraId="21E355C9" w14:textId="77777777" w:rsidR="006B0716" w:rsidRPr="00DB1C6C" w:rsidRDefault="006B0716" w:rsidP="00466C47">
      <w:pPr>
        <w:jc w:val="both"/>
        <w:rPr>
          <w:rFonts w:ascii="Gill Sans" w:hAnsi="Gill Sans"/>
        </w:rPr>
      </w:pPr>
      <w:r w:rsidRPr="00DB1C6C">
        <w:rPr>
          <w:rFonts w:ascii="Gill Sans" w:hAnsi="Gill Sans"/>
        </w:rPr>
        <w:t>A titre de conseil pour la rédaction, on recommande de s’attacher à préciser la nature :</w:t>
      </w:r>
    </w:p>
    <w:p w14:paraId="295EBBF7" w14:textId="77777777" w:rsidR="006B0716" w:rsidRPr="00DB1C6C" w:rsidRDefault="006B0716" w:rsidP="00466C47">
      <w:pPr>
        <w:jc w:val="both"/>
        <w:rPr>
          <w:rFonts w:ascii="Gill Sans" w:hAnsi="Gill Sans"/>
        </w:rPr>
      </w:pPr>
    </w:p>
    <w:p w14:paraId="325DB232" w14:textId="2C254472" w:rsidR="006B0716" w:rsidRPr="00466C47" w:rsidRDefault="006B0716" w:rsidP="00466C47">
      <w:pPr>
        <w:pStyle w:val="Paragraphedeliste"/>
        <w:numPr>
          <w:ilvl w:val="0"/>
          <w:numId w:val="3"/>
        </w:numPr>
        <w:jc w:val="both"/>
        <w:rPr>
          <w:rFonts w:ascii="Gill Sans" w:hAnsi="Gill Sans"/>
        </w:rPr>
      </w:pPr>
      <w:r w:rsidRPr="00466C47">
        <w:rPr>
          <w:rFonts w:ascii="Gill Sans" w:hAnsi="Gill Sans"/>
        </w:rPr>
        <w:t>Des tâches confiées dans l’organisation : ce qui vous a été formellement prescrit comme professionnel ou comme stagiaire en matières de but à atteindre et de moyens à utiliser.</w:t>
      </w:r>
    </w:p>
    <w:p w14:paraId="4F89FC3C" w14:textId="6CC11489" w:rsidR="006B0716" w:rsidRPr="00466C47" w:rsidRDefault="006B0716" w:rsidP="00466C47">
      <w:pPr>
        <w:pStyle w:val="Paragraphedeliste"/>
        <w:numPr>
          <w:ilvl w:val="0"/>
          <w:numId w:val="3"/>
        </w:numPr>
        <w:jc w:val="both"/>
        <w:rPr>
          <w:rFonts w:ascii="Gill Sans" w:hAnsi="Gill Sans"/>
        </w:rPr>
      </w:pPr>
      <w:r w:rsidRPr="00466C47">
        <w:rPr>
          <w:rFonts w:ascii="Gill Sans" w:hAnsi="Gill Sans"/>
        </w:rPr>
        <w:t>Des activités réellement menées : ce qu’il vous a fallu faire réellement pour accomplir les tâches confiées.</w:t>
      </w:r>
    </w:p>
    <w:p w14:paraId="7B9E5BFD" w14:textId="11B38550" w:rsidR="006B0716" w:rsidRPr="00466C47" w:rsidRDefault="006B0716" w:rsidP="00466C47">
      <w:pPr>
        <w:pStyle w:val="Paragraphedeliste"/>
        <w:numPr>
          <w:ilvl w:val="0"/>
          <w:numId w:val="3"/>
        </w:numPr>
        <w:jc w:val="both"/>
        <w:rPr>
          <w:rFonts w:ascii="Gill Sans" w:hAnsi="Gill Sans"/>
        </w:rPr>
      </w:pPr>
      <w:r w:rsidRPr="00466C47">
        <w:rPr>
          <w:rFonts w:ascii="Gill Sans" w:hAnsi="Gill Sans"/>
        </w:rPr>
        <w:lastRenderedPageBreak/>
        <w:t>Du travail collectif dans lequel vous vous êtes trouvés impliqué.</w:t>
      </w:r>
    </w:p>
    <w:p w14:paraId="053C0315" w14:textId="3D547C1C" w:rsidR="006B0716" w:rsidRPr="00466C47" w:rsidRDefault="006B0716" w:rsidP="00466C47">
      <w:pPr>
        <w:pStyle w:val="Paragraphedeliste"/>
        <w:numPr>
          <w:ilvl w:val="0"/>
          <w:numId w:val="3"/>
        </w:numPr>
        <w:jc w:val="both"/>
        <w:rPr>
          <w:rFonts w:ascii="Gill Sans" w:hAnsi="Gill Sans"/>
        </w:rPr>
      </w:pPr>
      <w:r w:rsidRPr="00466C47">
        <w:rPr>
          <w:rFonts w:ascii="Gill Sans" w:hAnsi="Gill Sans"/>
        </w:rPr>
        <w:t>Des outils, matériels ou méthodes réellement mobilisés, transformés ou, au contraire, écartés dans l’activité réelle.</w:t>
      </w:r>
    </w:p>
    <w:p w14:paraId="6A4EEE01" w14:textId="648FF9DC" w:rsidR="006B0716" w:rsidRPr="00466C47" w:rsidRDefault="006B0716" w:rsidP="00466C47">
      <w:pPr>
        <w:pStyle w:val="Paragraphedeliste"/>
        <w:numPr>
          <w:ilvl w:val="0"/>
          <w:numId w:val="3"/>
        </w:numPr>
        <w:jc w:val="both"/>
        <w:rPr>
          <w:rFonts w:ascii="Gill Sans" w:hAnsi="Gill Sans"/>
        </w:rPr>
      </w:pPr>
      <w:r w:rsidRPr="00466C47">
        <w:rPr>
          <w:rFonts w:ascii="Gill Sans" w:hAnsi="Gill Sans"/>
        </w:rPr>
        <w:t>Des travaux de rédaction de documents éventuellement sollicités et réalisés.</w:t>
      </w:r>
    </w:p>
    <w:p w14:paraId="710D9119" w14:textId="0A5C7801" w:rsidR="006B0716" w:rsidRPr="00466C47" w:rsidRDefault="006B0716" w:rsidP="00466C47">
      <w:pPr>
        <w:pStyle w:val="Paragraphedeliste"/>
        <w:numPr>
          <w:ilvl w:val="0"/>
          <w:numId w:val="3"/>
        </w:numPr>
        <w:jc w:val="both"/>
        <w:rPr>
          <w:rFonts w:ascii="Gill Sans" w:hAnsi="Gill Sans"/>
        </w:rPr>
      </w:pPr>
      <w:r w:rsidRPr="00466C47">
        <w:rPr>
          <w:rFonts w:ascii="Gill Sans" w:hAnsi="Gill Sans"/>
        </w:rPr>
        <w:t>Des contacts établis avec des psychologues dans la situation de travail habituelle ou pendant le stage.</w:t>
      </w:r>
    </w:p>
    <w:p w14:paraId="30846C23" w14:textId="2EC3EA03" w:rsidR="006B0716" w:rsidRPr="00466C47" w:rsidRDefault="006B0716" w:rsidP="00466C47">
      <w:pPr>
        <w:pStyle w:val="Paragraphedeliste"/>
        <w:numPr>
          <w:ilvl w:val="0"/>
          <w:numId w:val="3"/>
        </w:numPr>
        <w:jc w:val="both"/>
        <w:rPr>
          <w:rFonts w:ascii="Gill Sans" w:hAnsi="Gill Sans"/>
        </w:rPr>
      </w:pPr>
      <w:r w:rsidRPr="00466C47">
        <w:rPr>
          <w:rFonts w:ascii="Gill Sans" w:hAnsi="Gill Sans"/>
        </w:rPr>
        <w:t>Des personnes et des publics concernés par votre activité de professionnel ou de stagiaire. On pourra en préciser le nombre.</w:t>
      </w:r>
    </w:p>
    <w:p w14:paraId="63353E86" w14:textId="77777777" w:rsidR="006B0716" w:rsidRPr="00DB1C6C" w:rsidRDefault="006B0716" w:rsidP="00466C47">
      <w:pPr>
        <w:jc w:val="both"/>
        <w:rPr>
          <w:rFonts w:ascii="Gill Sans" w:hAnsi="Gill Sans"/>
        </w:rPr>
      </w:pPr>
    </w:p>
    <w:p w14:paraId="0CAC8348" w14:textId="77777777" w:rsidR="006B0716" w:rsidRPr="00DB1C6C" w:rsidRDefault="006B0716" w:rsidP="00466C47">
      <w:pPr>
        <w:jc w:val="both"/>
        <w:rPr>
          <w:rFonts w:ascii="Gill Sans" w:hAnsi="Gill Sans"/>
        </w:rPr>
      </w:pPr>
      <w:r w:rsidRPr="00DB1C6C">
        <w:rPr>
          <w:rFonts w:ascii="Gill Sans" w:hAnsi="Gill Sans"/>
        </w:rPr>
        <w:t>Par ailleurs il pourra aussi être utile de rendre compte, dans le cas d’un stage, de la différence constatée entre vos activités professionnelles hors domaine et les activités accomplies pendant le stage de 6 mois.</w:t>
      </w:r>
    </w:p>
    <w:p w14:paraId="51352A83" w14:textId="77777777" w:rsidR="006B0716" w:rsidRPr="00DB1C6C" w:rsidRDefault="006B0716" w:rsidP="00466C47">
      <w:pPr>
        <w:jc w:val="both"/>
        <w:rPr>
          <w:rFonts w:ascii="Gill Sans" w:hAnsi="Gill Sans"/>
        </w:rPr>
      </w:pPr>
      <w:r w:rsidRPr="00DB1C6C">
        <w:rPr>
          <w:rFonts w:ascii="Gill Sans" w:hAnsi="Gill Sans"/>
        </w:rPr>
        <w:t>Dans tous les cas, le rapport devra s’attacher à rendre compte de l’expérience comprise à partir des difficultés rencontrées et de l’action engagée pour s’y mesurer.</w:t>
      </w:r>
    </w:p>
    <w:p w14:paraId="7FACB6C2" w14:textId="7DBE55D4" w:rsidR="006B0716" w:rsidRDefault="006B0716" w:rsidP="00466C47">
      <w:pPr>
        <w:jc w:val="both"/>
        <w:rPr>
          <w:rFonts w:ascii="Gill Sans" w:hAnsi="Gill Sans"/>
        </w:rPr>
      </w:pPr>
    </w:p>
    <w:p w14:paraId="09EF9716" w14:textId="77777777" w:rsidR="00DB1C6C" w:rsidRPr="00DB1C6C" w:rsidRDefault="00DB1C6C" w:rsidP="00466C47">
      <w:pPr>
        <w:jc w:val="both"/>
        <w:rPr>
          <w:rFonts w:ascii="Gill Sans" w:hAnsi="Gill Sans"/>
        </w:rPr>
      </w:pPr>
    </w:p>
    <w:p w14:paraId="1FEC2225" w14:textId="77777777" w:rsidR="006B0716" w:rsidRPr="00DB1C6C" w:rsidRDefault="006B0716" w:rsidP="00466C47">
      <w:pPr>
        <w:jc w:val="both"/>
        <w:rPr>
          <w:rFonts w:ascii="Gill Sans" w:hAnsi="Gill Sans"/>
          <w:b/>
        </w:rPr>
      </w:pPr>
      <w:r w:rsidRPr="00DB1C6C">
        <w:rPr>
          <w:rFonts w:ascii="Gill Sans" w:hAnsi="Gill Sans"/>
          <w:b/>
        </w:rPr>
        <w:t xml:space="preserve">Evaluation du rapport </w:t>
      </w:r>
    </w:p>
    <w:p w14:paraId="40E6AE0C" w14:textId="77777777" w:rsidR="006B0716" w:rsidRPr="00DB1C6C" w:rsidRDefault="006B0716" w:rsidP="00466C47">
      <w:pPr>
        <w:jc w:val="both"/>
        <w:rPr>
          <w:rFonts w:ascii="Gill Sans" w:hAnsi="Gill Sans"/>
        </w:rPr>
      </w:pPr>
    </w:p>
    <w:p w14:paraId="6CAFDC92" w14:textId="77777777" w:rsidR="006B0716" w:rsidRPr="00DB1C6C" w:rsidRDefault="006B0716" w:rsidP="00466C47">
      <w:pPr>
        <w:jc w:val="both"/>
        <w:rPr>
          <w:rFonts w:ascii="Gill Sans" w:hAnsi="Gill Sans"/>
        </w:rPr>
      </w:pPr>
      <w:r w:rsidRPr="00DB1C6C">
        <w:rPr>
          <w:rFonts w:ascii="Gill Sans" w:hAnsi="Gill Sans"/>
        </w:rPr>
        <w:t>Le rapport ne donne pas lieu à une soutenance orale et il n’est pas noté. Il fait l’objet d’un avis favorable ou défavorable de la part du responsable du parcours et d’un jury d’enseignants. Il ne nécessite pas d’inscription au préalable.</w:t>
      </w:r>
    </w:p>
    <w:p w14:paraId="31ADC18E" w14:textId="77777777" w:rsidR="006B0716" w:rsidRPr="00DB1C6C" w:rsidRDefault="006B0716" w:rsidP="00466C47">
      <w:pPr>
        <w:jc w:val="both"/>
        <w:rPr>
          <w:rFonts w:ascii="Gill Sans" w:hAnsi="Gill Sans"/>
        </w:rPr>
      </w:pPr>
    </w:p>
    <w:p w14:paraId="4C2DD17B" w14:textId="28B5ACE9" w:rsidR="006B0716" w:rsidRPr="00DB1C6C" w:rsidRDefault="006B0716" w:rsidP="00466C47">
      <w:pPr>
        <w:jc w:val="both"/>
        <w:rPr>
          <w:rFonts w:ascii="Gill Sans" w:hAnsi="Gill Sans"/>
        </w:rPr>
      </w:pPr>
      <w:r w:rsidRPr="00DB1C6C">
        <w:rPr>
          <w:rFonts w:ascii="Gill Sans" w:hAnsi="Gill Sans"/>
        </w:rPr>
        <w:t>L’expérience professionnelle n’est pas obligatoire pour l’inscription aux UE. Par contre, si votre objectif est l’obtention d’un diplôme, l’expérience professionnelle devra être examinée au plus tard au moment de la candidature à l’</w:t>
      </w:r>
      <w:r w:rsidR="00723CF8" w:rsidRPr="00DB1C6C">
        <w:rPr>
          <w:rFonts w:ascii="Gill Sans" w:hAnsi="Gill Sans"/>
        </w:rPr>
        <w:t xml:space="preserve">entrée en PST 219. </w:t>
      </w:r>
    </w:p>
    <w:p w14:paraId="14CA3839" w14:textId="77777777" w:rsidR="006B0716" w:rsidRPr="00DB1C6C" w:rsidRDefault="006B0716" w:rsidP="00466C47">
      <w:pPr>
        <w:jc w:val="both"/>
        <w:rPr>
          <w:rFonts w:ascii="Gill Sans" w:hAnsi="Gill Sans"/>
        </w:rPr>
      </w:pPr>
      <w:r w:rsidRPr="00DB1C6C">
        <w:rPr>
          <w:rFonts w:ascii="Gill Sans" w:hAnsi="Gill Sans"/>
        </w:rPr>
        <w:t>Ce stage peut donner lieu à une convention entre le Cnam et l’organisme partenaire</w:t>
      </w:r>
    </w:p>
    <w:p w14:paraId="596C3EE5" w14:textId="77777777" w:rsidR="00DB1C6C" w:rsidRPr="00DB1C6C" w:rsidRDefault="00DB1C6C" w:rsidP="00466C47">
      <w:pPr>
        <w:jc w:val="both"/>
        <w:rPr>
          <w:rFonts w:ascii="Gill Sans" w:hAnsi="Gill Sans"/>
        </w:rPr>
      </w:pPr>
    </w:p>
    <w:p w14:paraId="27199346" w14:textId="09C79954" w:rsidR="00466C47" w:rsidRDefault="0048540E" w:rsidP="00466C47">
      <w:pPr>
        <w:jc w:val="both"/>
        <w:rPr>
          <w:rFonts w:ascii="Gill Sans" w:hAnsi="Gill Sans"/>
        </w:rPr>
      </w:pPr>
      <w:r w:rsidRPr="00DB1C6C">
        <w:rPr>
          <w:rFonts w:ascii="Gill Sans" w:hAnsi="Gill Sans"/>
        </w:rPr>
        <w:t xml:space="preserve">Vous avez également la possibilité de faire une </w:t>
      </w:r>
      <w:r w:rsidRPr="00466C47">
        <w:rPr>
          <w:rFonts w:ascii="Gill Sans" w:hAnsi="Gill Sans"/>
          <w:b/>
          <w:bCs/>
        </w:rPr>
        <w:t>demande d’examen anticipé de l’expérience,</w:t>
      </w:r>
      <w:r w:rsidRPr="00DB1C6C">
        <w:rPr>
          <w:rFonts w:ascii="Gill Sans" w:hAnsi="Gill Sans"/>
        </w:rPr>
        <w:t xml:space="preserve"> sans attendre l’entrée en PST 219 (selon les mêmes conditions que décrites </w:t>
      </w:r>
      <w:r w:rsidRPr="00DB1C6C">
        <w:rPr>
          <w:rFonts w:ascii="Gill Sans" w:hAnsi="Gill Sans"/>
          <w:i/>
        </w:rPr>
        <w:t>supra</w:t>
      </w:r>
      <w:r w:rsidR="00466C47">
        <w:rPr>
          <w:rFonts w:ascii="Gill Sans" w:hAnsi="Gill Sans"/>
          <w:i/>
        </w:rPr>
        <w:t>)</w:t>
      </w:r>
      <w:r w:rsidR="00466C47">
        <w:rPr>
          <w:rFonts w:ascii="Gill Sans" w:hAnsi="Gill Sans"/>
        </w:rPr>
        <w:t xml:space="preserve">. Celle-ci peut être demandée </w:t>
      </w:r>
      <w:r w:rsidR="00B2253E">
        <w:rPr>
          <w:rFonts w:ascii="Gill Sans" w:hAnsi="Gill Sans"/>
        </w:rPr>
        <w:t>au déb</w:t>
      </w:r>
      <w:r w:rsidR="002F02C9">
        <w:rPr>
          <w:rFonts w:ascii="Gill Sans" w:hAnsi="Gill Sans"/>
        </w:rPr>
        <w:t>u</w:t>
      </w:r>
      <w:r w:rsidR="00B2253E">
        <w:rPr>
          <w:rFonts w:ascii="Gill Sans" w:hAnsi="Gill Sans"/>
        </w:rPr>
        <w:t>t du cursus</w:t>
      </w:r>
      <w:r w:rsidR="002F02C9">
        <w:rPr>
          <w:rFonts w:ascii="Gill Sans" w:hAnsi="Gill Sans"/>
        </w:rPr>
        <w:t>, à partir</w:t>
      </w:r>
      <w:r w:rsidR="00466C47">
        <w:rPr>
          <w:rFonts w:ascii="Gill Sans" w:hAnsi="Gill Sans"/>
        </w:rPr>
        <w:t xml:space="preserve"> des UE </w:t>
      </w:r>
      <w:r w:rsidR="002F02C9">
        <w:rPr>
          <w:rFonts w:ascii="Gill Sans" w:hAnsi="Gill Sans"/>
        </w:rPr>
        <w:t xml:space="preserve">de </w:t>
      </w:r>
      <w:r w:rsidR="00466C47">
        <w:rPr>
          <w:rFonts w:ascii="Gill Sans" w:hAnsi="Gill Sans"/>
        </w:rPr>
        <w:t>spécialisation</w:t>
      </w:r>
      <w:r w:rsidR="00524F1B">
        <w:rPr>
          <w:rFonts w:ascii="Gill Sans" w:hAnsi="Gill Sans"/>
        </w:rPr>
        <w:t xml:space="preserve"> et </w:t>
      </w:r>
      <w:r w:rsidR="00524F1B" w:rsidRPr="00524F1B">
        <w:rPr>
          <w:rFonts w:ascii="Gill Sans" w:hAnsi="Gill Sans"/>
          <w:u w:val="single"/>
        </w:rPr>
        <w:t>avant l’entrée en 4° année</w:t>
      </w:r>
      <w:r w:rsidR="00524F1B">
        <w:rPr>
          <w:rFonts w:ascii="Gill Sans" w:hAnsi="Gill Sans"/>
          <w:u w:val="single"/>
        </w:rPr>
        <w:t xml:space="preserve"> (*)</w:t>
      </w:r>
      <w:r w:rsidR="00524F1B">
        <w:rPr>
          <w:rFonts w:ascii="Gill Sans" w:hAnsi="Gill Sans"/>
        </w:rPr>
        <w:t>.</w:t>
      </w:r>
    </w:p>
    <w:p w14:paraId="410FE448" w14:textId="62BDF3AA" w:rsidR="00524F1B" w:rsidRPr="00712664" w:rsidRDefault="002F02C9" w:rsidP="00524F1B">
      <w:pPr>
        <w:spacing w:after="160" w:line="278" w:lineRule="auto"/>
        <w:ind w:left="720"/>
      </w:pPr>
      <w:r>
        <w:t>*</w:t>
      </w:r>
      <w:r w:rsidR="00524F1B" w:rsidRPr="00712664">
        <w:t>Attention : les élèves ne doivent pas déposer de dossier d’examen anticipé</w:t>
      </w:r>
      <w:r w:rsidR="00524F1B">
        <w:t xml:space="preserve"> de l’expérience </w:t>
      </w:r>
      <w:r w:rsidR="00524F1B" w:rsidRPr="00712664">
        <w:t>au cours de l’année où ils présentent leur candidature au titre professionne</w:t>
      </w:r>
      <w:r w:rsidR="00524F1B">
        <w:t>l (soit en 4° année)</w:t>
      </w:r>
      <w:r w:rsidR="00524F1B" w:rsidRPr="00712664">
        <w:t>, cette procédure étant trop complexe à gérer administrativement.</w:t>
      </w:r>
    </w:p>
    <w:p w14:paraId="19B567D0" w14:textId="77777777" w:rsidR="00524F1B" w:rsidRPr="00712664" w:rsidRDefault="00524F1B" w:rsidP="00524F1B">
      <w:pPr>
        <w:spacing w:after="160" w:line="278" w:lineRule="auto"/>
        <w:ind w:left="720"/>
      </w:pPr>
      <w:r w:rsidRPr="00712664">
        <w:t>Ils devront donc transmettre simultanément le dossier de validation de l’examen professionnel (UAPS08) et le dossier de candidature au titre professionnel.</w:t>
      </w:r>
    </w:p>
    <w:p w14:paraId="00FD6527" w14:textId="35E4D056" w:rsidR="006B0716" w:rsidRDefault="0048540E" w:rsidP="00466C47">
      <w:pPr>
        <w:jc w:val="both"/>
        <w:rPr>
          <w:sz w:val="22"/>
          <w:szCs w:val="22"/>
        </w:rPr>
      </w:pPr>
      <w:r w:rsidRPr="00DB1C6C">
        <w:rPr>
          <w:rFonts w:ascii="Gill Sans" w:hAnsi="Gill Sans"/>
        </w:rPr>
        <w:t xml:space="preserve">Cf. </w:t>
      </w:r>
      <w:r w:rsidR="00B2253E">
        <w:rPr>
          <w:rFonts w:ascii="Gill Sans" w:hAnsi="Gill Sans"/>
        </w:rPr>
        <w:t>encadré « </w:t>
      </w:r>
      <w:r w:rsidR="00B2253E" w:rsidRPr="00B2253E">
        <w:rPr>
          <w:rFonts w:ascii="Gill Sans" w:hAnsi="Gill Sans"/>
          <w:i/>
          <w:iCs/>
        </w:rPr>
        <w:t>Les Unités d’activités UA</w:t>
      </w:r>
      <w:r w:rsidR="00B2253E">
        <w:rPr>
          <w:rFonts w:ascii="Gill Sans" w:hAnsi="Gill Sans"/>
        </w:rPr>
        <w:t> »</w:t>
      </w:r>
      <w:r w:rsidR="00466C47">
        <w:rPr>
          <w:rFonts w:ascii="Gill Sans" w:hAnsi="Gill Sans"/>
        </w:rPr>
        <w:t xml:space="preserve"> </w:t>
      </w:r>
      <w:r w:rsidR="00B2253E">
        <w:rPr>
          <w:rFonts w:ascii="Gill Sans" w:hAnsi="Gill Sans"/>
        </w:rPr>
        <w:t xml:space="preserve">(bas de page) pour télécharger « Dossier d’expérience professionnelle </w:t>
      </w:r>
      <w:r w:rsidR="00B2253E" w:rsidRPr="00B2253E">
        <w:rPr>
          <w:rFonts w:ascii="Gill Sans" w:hAnsi="Gill Sans"/>
          <w:u w:val="single"/>
        </w:rPr>
        <w:t>classique</w:t>
      </w:r>
      <w:r w:rsidR="00B2253E">
        <w:rPr>
          <w:rFonts w:ascii="Gill Sans" w:hAnsi="Gill Sans"/>
        </w:rPr>
        <w:t xml:space="preserve"> ou </w:t>
      </w:r>
      <w:r w:rsidR="00B2253E" w:rsidRPr="00B2253E">
        <w:rPr>
          <w:rFonts w:ascii="Gill Sans" w:hAnsi="Gill Sans"/>
          <w:u w:val="single"/>
        </w:rPr>
        <w:t>anticipé</w:t>
      </w:r>
      <w:r w:rsidR="00B2253E">
        <w:rPr>
          <w:rFonts w:ascii="Gill Sans" w:hAnsi="Gill Sans"/>
        </w:rPr>
        <w:t xml:space="preserve"> » </w:t>
      </w:r>
      <w:r w:rsidR="00466C47" w:rsidRPr="00466C47">
        <w:rPr>
          <w:rFonts w:ascii="Gill Sans" w:hAnsi="Gill Sans"/>
        </w:rPr>
        <w:sym w:font="Wingdings" w:char="F0E8"/>
      </w:r>
      <w:r w:rsidR="00466C47">
        <w:rPr>
          <w:rFonts w:ascii="Gill Sans" w:hAnsi="Gill Sans"/>
        </w:rPr>
        <w:t xml:space="preserve"> </w:t>
      </w:r>
      <w:r w:rsidRPr="00DB1C6C">
        <w:rPr>
          <w:rFonts w:ascii="Gill Sans" w:hAnsi="Gill Sans"/>
        </w:rPr>
        <w:t xml:space="preserve"> </w:t>
      </w:r>
    </w:p>
    <w:p w14:paraId="630B439C" w14:textId="48760C5A" w:rsidR="00466C47" w:rsidRPr="00466C47" w:rsidRDefault="00466C47" w:rsidP="00466C47">
      <w:pPr>
        <w:jc w:val="both"/>
        <w:rPr>
          <w:rFonts w:ascii="Gill Sans" w:hAnsi="Gill Sans"/>
          <w:sz w:val="18"/>
          <w:szCs w:val="18"/>
        </w:rPr>
      </w:pPr>
      <w:hyperlink r:id="rId5" w:history="1">
        <w:r w:rsidRPr="00466C47">
          <w:rPr>
            <w:rStyle w:val="Lienhypertexte"/>
            <w:rFonts w:ascii="Gill Sans" w:hAnsi="Gill Sans"/>
            <w:sz w:val="18"/>
            <w:szCs w:val="18"/>
          </w:rPr>
          <w:t>https://psychologie-travail.cnam.fr/les-unites-d-enseignement-136863.kjsp?RH=1629800584775&amp;RF=pst_ue</w:t>
        </w:r>
      </w:hyperlink>
      <w:r w:rsidRPr="00466C47">
        <w:rPr>
          <w:rFonts w:ascii="Gill Sans" w:hAnsi="Gill Sans"/>
          <w:sz w:val="18"/>
          <w:szCs w:val="18"/>
        </w:rPr>
        <w:t xml:space="preserve"> </w:t>
      </w:r>
    </w:p>
    <w:p w14:paraId="5475760C" w14:textId="77777777" w:rsidR="00466C47" w:rsidRDefault="00466C47" w:rsidP="00466C47">
      <w:pPr>
        <w:jc w:val="both"/>
        <w:rPr>
          <w:rFonts w:ascii="Gill Sans" w:hAnsi="Gill Sans"/>
        </w:rPr>
      </w:pPr>
    </w:p>
    <w:p w14:paraId="141E3E85" w14:textId="6D28E210" w:rsidR="006B0716" w:rsidRPr="00DB1C6C" w:rsidRDefault="006B0716" w:rsidP="00466C47">
      <w:pPr>
        <w:jc w:val="both"/>
        <w:rPr>
          <w:rFonts w:ascii="Gill Sans" w:hAnsi="Gill Sans"/>
        </w:rPr>
      </w:pPr>
      <w:r w:rsidRPr="00DB1C6C">
        <w:rPr>
          <w:rFonts w:ascii="Gill Sans" w:hAnsi="Gill Sans"/>
        </w:rPr>
        <w:t>Pour obtenir une convention de stage, il faut au préalable avoir obtenu au moins une unité d’enseignement du Cnam ou être inscrit à un diplôme.</w:t>
      </w:r>
    </w:p>
    <w:p w14:paraId="31535E32" w14:textId="77777777" w:rsidR="006B0716" w:rsidRPr="00DB1C6C" w:rsidRDefault="006B0716" w:rsidP="00466C47">
      <w:pPr>
        <w:jc w:val="both"/>
        <w:rPr>
          <w:rFonts w:ascii="Gill Sans" w:hAnsi="Gill Sans"/>
        </w:rPr>
      </w:pPr>
      <w:r w:rsidRPr="00DB1C6C">
        <w:rPr>
          <w:rFonts w:ascii="Gill Sans" w:hAnsi="Gill Sans"/>
        </w:rPr>
        <w:lastRenderedPageBreak/>
        <w:t>Toute demande doit être déposée au moins 10 jours avant le début du stage.</w:t>
      </w:r>
    </w:p>
    <w:p w14:paraId="783D3218" w14:textId="77777777" w:rsidR="00DB1C6C" w:rsidRPr="00DB1C6C" w:rsidRDefault="0048540E" w:rsidP="00466C47">
      <w:pPr>
        <w:jc w:val="both"/>
        <w:rPr>
          <w:rFonts w:ascii="Gill Sans" w:hAnsi="Gill Sans"/>
        </w:rPr>
      </w:pPr>
      <w:r w:rsidRPr="00DB1C6C">
        <w:rPr>
          <w:rFonts w:ascii="Gill Sans" w:hAnsi="Gill Sans"/>
        </w:rPr>
        <w:t xml:space="preserve">Cf. convention et procédures de stages CNAM : </w:t>
      </w:r>
    </w:p>
    <w:p w14:paraId="2EC1CF21" w14:textId="085F5B65" w:rsidR="0048540E" w:rsidRPr="00466C47" w:rsidRDefault="00DB1C6C" w:rsidP="00466C47">
      <w:pPr>
        <w:jc w:val="both"/>
        <w:rPr>
          <w:rFonts w:ascii="Gill Sans" w:hAnsi="Gill Sans"/>
          <w:sz w:val="20"/>
          <w:szCs w:val="20"/>
        </w:rPr>
      </w:pPr>
      <w:hyperlink r:id="rId6" w:history="1">
        <w:r w:rsidRPr="00466C47">
          <w:rPr>
            <w:rStyle w:val="Lienhypertexte"/>
            <w:rFonts w:ascii="Gill Sans" w:hAnsi="Gill Sans"/>
            <w:sz w:val="20"/>
            <w:szCs w:val="20"/>
          </w:rPr>
          <w:t>http://www.cnam-paris.fr/suivre-ma-scolarite/demander-une-convention-de-stage-177596.kjsp</w:t>
        </w:r>
      </w:hyperlink>
      <w:r w:rsidR="0048540E" w:rsidRPr="00466C47">
        <w:rPr>
          <w:rFonts w:ascii="Gill Sans" w:hAnsi="Gill Sans"/>
          <w:sz w:val="20"/>
          <w:szCs w:val="20"/>
        </w:rPr>
        <w:t xml:space="preserve"> </w:t>
      </w:r>
    </w:p>
    <w:p w14:paraId="5C340079" w14:textId="77777777" w:rsidR="0048540E" w:rsidRPr="00DB1C6C" w:rsidRDefault="0048540E" w:rsidP="00466C47">
      <w:pPr>
        <w:jc w:val="both"/>
        <w:rPr>
          <w:rFonts w:ascii="Gill Sans" w:hAnsi="Gill Sans"/>
        </w:rPr>
      </w:pPr>
    </w:p>
    <w:p w14:paraId="5B764AE9" w14:textId="77777777" w:rsidR="006B0716" w:rsidRPr="00DB1C6C" w:rsidRDefault="006B0716" w:rsidP="00466C47">
      <w:pPr>
        <w:jc w:val="both"/>
        <w:rPr>
          <w:rFonts w:ascii="Gill Sans" w:hAnsi="Gill Sans"/>
        </w:rPr>
      </w:pPr>
      <w:r w:rsidRPr="00DB1C6C">
        <w:rPr>
          <w:rFonts w:ascii="Gill Sans" w:hAnsi="Gill Sans"/>
        </w:rPr>
        <w:t>Pièces à fournir :</w:t>
      </w:r>
    </w:p>
    <w:p w14:paraId="6E97C342" w14:textId="0391BA35" w:rsidR="006B0716" w:rsidRPr="00DB1C6C" w:rsidRDefault="006B0716" w:rsidP="00466C47">
      <w:pPr>
        <w:pStyle w:val="Paragraphedeliste"/>
        <w:numPr>
          <w:ilvl w:val="0"/>
          <w:numId w:val="1"/>
        </w:numPr>
        <w:jc w:val="both"/>
        <w:rPr>
          <w:rFonts w:ascii="Gill Sans" w:hAnsi="Gill Sans"/>
        </w:rPr>
      </w:pPr>
      <w:r w:rsidRPr="00DB1C6C">
        <w:rPr>
          <w:rFonts w:ascii="Gill Sans" w:hAnsi="Gill Sans"/>
        </w:rPr>
        <w:t>copie de la carte d’inscription ;</w:t>
      </w:r>
    </w:p>
    <w:p w14:paraId="4F2AA779" w14:textId="59C7480C" w:rsidR="006B0716" w:rsidRPr="00DB1C6C" w:rsidRDefault="006B0716" w:rsidP="00466C47">
      <w:pPr>
        <w:pStyle w:val="Paragraphedeliste"/>
        <w:numPr>
          <w:ilvl w:val="0"/>
          <w:numId w:val="1"/>
        </w:numPr>
        <w:jc w:val="both"/>
        <w:rPr>
          <w:rFonts w:ascii="Gill Sans" w:hAnsi="Gill Sans"/>
        </w:rPr>
      </w:pPr>
      <w:r w:rsidRPr="00DB1C6C">
        <w:rPr>
          <w:rFonts w:ascii="Gill Sans" w:hAnsi="Gill Sans"/>
        </w:rPr>
        <w:t>lettre de proposition de stage de l’entreprise comportant les dates, la durée et le lieu du stage, la mission, les coordonnées du tuteur, le montant d’une éventuelle indemnité (cette lettre doit comporter l’accord de l’enseignant responsable de la spécialité) ;</w:t>
      </w:r>
    </w:p>
    <w:p w14:paraId="3267A766" w14:textId="58314049" w:rsidR="006B0716" w:rsidRPr="00DB1C6C" w:rsidRDefault="006B0716" w:rsidP="00466C47">
      <w:pPr>
        <w:pStyle w:val="Paragraphedeliste"/>
        <w:numPr>
          <w:ilvl w:val="0"/>
          <w:numId w:val="1"/>
        </w:numPr>
        <w:jc w:val="both"/>
        <w:rPr>
          <w:rFonts w:ascii="Gill Sans" w:hAnsi="Gill Sans"/>
        </w:rPr>
      </w:pPr>
      <w:r w:rsidRPr="00DB1C6C">
        <w:rPr>
          <w:rFonts w:ascii="Gill Sans" w:hAnsi="Gill Sans"/>
        </w:rPr>
        <w:t>attestation d’assurance personnelle « responsabilité civile ».</w:t>
      </w:r>
    </w:p>
    <w:sectPr w:rsidR="006B0716" w:rsidRPr="00DB1C6C" w:rsidSect="00D46CFD">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w:altName w:val="Segoe UI"/>
    <w:charset w:val="B1"/>
    <w:family w:val="swiss"/>
    <w:pitch w:val="variable"/>
    <w:sig w:usb0="80002A67" w:usb1="00000000" w:usb2="00000000" w:usb3="00000000" w:csb0="000001F7"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12983"/>
    <w:multiLevelType w:val="hybridMultilevel"/>
    <w:tmpl w:val="824622DA"/>
    <w:lvl w:ilvl="0" w:tplc="4AE0DB9C">
      <w:start w:val="4"/>
      <w:numFmt w:val="bullet"/>
      <w:lvlText w:val="-"/>
      <w:lvlJc w:val="left"/>
      <w:pPr>
        <w:ind w:left="720" w:hanging="360"/>
      </w:pPr>
      <w:rPr>
        <w:rFonts w:ascii="Gill Sans" w:eastAsiaTheme="minorHAnsi" w:hAnsi="Gill Sans" w:cs="Gill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7C7456"/>
    <w:multiLevelType w:val="hybridMultilevel"/>
    <w:tmpl w:val="252A1A46"/>
    <w:lvl w:ilvl="0" w:tplc="B65ECD50">
      <w:numFmt w:val="bullet"/>
      <w:lvlText w:val="-"/>
      <w:lvlJc w:val="left"/>
      <w:pPr>
        <w:ind w:left="720" w:hanging="360"/>
      </w:pPr>
      <w:rPr>
        <w:rFonts w:ascii="Gill Sans" w:eastAsiaTheme="minorHAnsi" w:hAnsi="Gill Sans" w:cs="Gill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49D0578"/>
    <w:multiLevelType w:val="hybridMultilevel"/>
    <w:tmpl w:val="FCA04D94"/>
    <w:lvl w:ilvl="0" w:tplc="B65ECD50">
      <w:numFmt w:val="bullet"/>
      <w:lvlText w:val="-"/>
      <w:lvlJc w:val="left"/>
      <w:pPr>
        <w:ind w:left="720" w:hanging="360"/>
      </w:pPr>
      <w:rPr>
        <w:rFonts w:ascii="Gill Sans" w:eastAsiaTheme="minorHAnsi" w:hAnsi="Gill Sans" w:cs="Gill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52F687B"/>
    <w:multiLevelType w:val="hybridMultilevel"/>
    <w:tmpl w:val="59B03256"/>
    <w:lvl w:ilvl="0" w:tplc="B65ECD50">
      <w:numFmt w:val="bullet"/>
      <w:lvlText w:val="-"/>
      <w:lvlJc w:val="left"/>
      <w:pPr>
        <w:ind w:left="720" w:hanging="360"/>
      </w:pPr>
      <w:rPr>
        <w:rFonts w:ascii="Gill Sans" w:eastAsiaTheme="minorHAnsi" w:hAnsi="Gill Sans" w:cs="Gill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C8A0AA0"/>
    <w:multiLevelType w:val="hybridMultilevel"/>
    <w:tmpl w:val="AA32E3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80129345">
    <w:abstractNumId w:val="0"/>
  </w:num>
  <w:num w:numId="2" w16cid:durableId="1714160569">
    <w:abstractNumId w:val="4"/>
  </w:num>
  <w:num w:numId="3" w16cid:durableId="1646618229">
    <w:abstractNumId w:val="1"/>
  </w:num>
  <w:num w:numId="4" w16cid:durableId="973675269">
    <w:abstractNumId w:val="2"/>
  </w:num>
  <w:num w:numId="5" w16cid:durableId="2686579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716"/>
    <w:rsid w:val="00064E2C"/>
    <w:rsid w:val="00115CB1"/>
    <w:rsid w:val="00124531"/>
    <w:rsid w:val="00187BC1"/>
    <w:rsid w:val="001C4A1E"/>
    <w:rsid w:val="00244761"/>
    <w:rsid w:val="00295392"/>
    <w:rsid w:val="002D33B0"/>
    <w:rsid w:val="002E603C"/>
    <w:rsid w:val="002F02C9"/>
    <w:rsid w:val="003978AD"/>
    <w:rsid w:val="003D2649"/>
    <w:rsid w:val="003F3961"/>
    <w:rsid w:val="00466C47"/>
    <w:rsid w:val="0048540E"/>
    <w:rsid w:val="00524F1B"/>
    <w:rsid w:val="006B0716"/>
    <w:rsid w:val="00723CF8"/>
    <w:rsid w:val="00875493"/>
    <w:rsid w:val="00922699"/>
    <w:rsid w:val="00924529"/>
    <w:rsid w:val="0093094A"/>
    <w:rsid w:val="009F0F29"/>
    <w:rsid w:val="009F78E6"/>
    <w:rsid w:val="00B2253E"/>
    <w:rsid w:val="00B715D5"/>
    <w:rsid w:val="00BE18C6"/>
    <w:rsid w:val="00C20DE3"/>
    <w:rsid w:val="00C33ED4"/>
    <w:rsid w:val="00CB5542"/>
    <w:rsid w:val="00D46CFD"/>
    <w:rsid w:val="00D72F02"/>
    <w:rsid w:val="00D74EB7"/>
    <w:rsid w:val="00DB1C6C"/>
    <w:rsid w:val="00DD60EC"/>
    <w:rsid w:val="00E508B6"/>
    <w:rsid w:val="00F92720"/>
    <w:rsid w:val="00FF6280"/>
    <w:rsid w:val="00FF79EA"/>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439D88"/>
  <w15:docId w15:val="{53AF6D3E-9FF9-9A44-84B6-D94ADD74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759"/>
    <w:rPr>
      <w:rFonts w:ascii="Times New Roman" w:hAnsi="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8540E"/>
    <w:rPr>
      <w:rFonts w:cs="Times New Roman"/>
      <w:sz w:val="18"/>
      <w:szCs w:val="18"/>
    </w:rPr>
  </w:style>
  <w:style w:type="character" w:customStyle="1" w:styleId="TextedebullesCar">
    <w:name w:val="Texte de bulles Car"/>
    <w:basedOn w:val="Policepardfaut"/>
    <w:link w:val="Textedebulles"/>
    <w:uiPriority w:val="99"/>
    <w:semiHidden/>
    <w:rsid w:val="0048540E"/>
    <w:rPr>
      <w:rFonts w:ascii="Times New Roman" w:hAnsi="Times New Roman" w:cs="Times New Roman"/>
      <w:sz w:val="18"/>
      <w:szCs w:val="18"/>
    </w:rPr>
  </w:style>
  <w:style w:type="character" w:styleId="Lienhypertexte">
    <w:name w:val="Hyperlink"/>
    <w:basedOn w:val="Policepardfaut"/>
    <w:uiPriority w:val="99"/>
    <w:unhideWhenUsed/>
    <w:rsid w:val="0048540E"/>
    <w:rPr>
      <w:color w:val="0000FF" w:themeColor="hyperlink"/>
      <w:u w:val="single"/>
    </w:rPr>
  </w:style>
  <w:style w:type="paragraph" w:styleId="Paragraphedeliste">
    <w:name w:val="List Paragraph"/>
    <w:basedOn w:val="Normal"/>
    <w:uiPriority w:val="34"/>
    <w:qFormat/>
    <w:rsid w:val="0048540E"/>
    <w:pPr>
      <w:ind w:left="720"/>
      <w:contextualSpacing/>
    </w:pPr>
  </w:style>
  <w:style w:type="character" w:styleId="Lienhypertextesuivivisit">
    <w:name w:val="FollowedHyperlink"/>
    <w:basedOn w:val="Policepardfaut"/>
    <w:uiPriority w:val="99"/>
    <w:semiHidden/>
    <w:unhideWhenUsed/>
    <w:rsid w:val="00DB1C6C"/>
    <w:rPr>
      <w:color w:val="800080" w:themeColor="followedHyperlink"/>
      <w:u w:val="single"/>
    </w:rPr>
  </w:style>
  <w:style w:type="character" w:styleId="Mentionnonrsolue">
    <w:name w:val="Unresolved Mention"/>
    <w:basedOn w:val="Policepardfaut"/>
    <w:uiPriority w:val="99"/>
    <w:semiHidden/>
    <w:unhideWhenUsed/>
    <w:rsid w:val="00DB1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nam-paris.fr/suivre-ma-scolarite/demander-une-convention-de-stage-177596.kjsp" TargetMode="External"/><Relationship Id="rId5" Type="http://schemas.openxmlformats.org/officeDocument/2006/relationships/hyperlink" Target="https://psychologie-travail.cnam.fr/les-unites-d-enseignement-136863.kjsp?RH=1629800584775&amp;RF=pst_u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780</Words>
  <Characters>5046</Characters>
  <Application>Microsoft Office Word</Application>
  <DocSecurity>0</DocSecurity>
  <Lines>136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dc:creator>
  <cp:keywords/>
  <cp:lastModifiedBy>BOBILLIER-CHAUMON Marc-Eric</cp:lastModifiedBy>
  <cp:revision>6</cp:revision>
  <dcterms:created xsi:type="dcterms:W3CDTF">2023-12-07T16:30:00Z</dcterms:created>
  <dcterms:modified xsi:type="dcterms:W3CDTF">2026-09-29T17:18:00Z</dcterms:modified>
</cp:coreProperties>
</file>